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57F73" w14:textId="77777777" w:rsidR="00E821F4" w:rsidRDefault="003D223C">
      <w:pPr>
        <w:tabs>
          <w:tab w:val="center" w:leader="dot" w:pos="3969"/>
        </w:tabs>
        <w:spacing w:after="0" w:line="240" w:lineRule="auto"/>
      </w:pPr>
      <w:r>
        <w:tab/>
      </w:r>
    </w:p>
    <w:p w14:paraId="7BD71D44" w14:textId="77777777" w:rsidR="00E821F4" w:rsidRDefault="003D223C">
      <w:pPr>
        <w:tabs>
          <w:tab w:val="center" w:leader="dot" w:pos="396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Miejscowość, data</w:t>
      </w:r>
    </w:p>
    <w:p w14:paraId="068AA647" w14:textId="77777777" w:rsidR="00E821F4" w:rsidRDefault="00E821F4">
      <w:pPr>
        <w:tabs>
          <w:tab w:val="center" w:leader="dot" w:pos="3969"/>
        </w:tabs>
        <w:spacing w:after="840" w:line="240" w:lineRule="auto"/>
        <w:rPr>
          <w:rFonts w:ascii="Arial" w:hAnsi="Arial" w:cs="Arial"/>
          <w:sz w:val="24"/>
          <w:szCs w:val="24"/>
        </w:rPr>
      </w:pPr>
    </w:p>
    <w:p w14:paraId="1019ACEA" w14:textId="77777777" w:rsidR="00E821F4" w:rsidRDefault="003D223C">
      <w:pPr>
        <w:tabs>
          <w:tab w:val="center" w:leader="dot" w:pos="396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40B4C8C" w14:textId="77777777" w:rsidR="00E821F4" w:rsidRDefault="003D223C">
      <w:pPr>
        <w:tabs>
          <w:tab w:val="center" w:leader="dot" w:pos="396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08471E7" w14:textId="77777777" w:rsidR="00E821F4" w:rsidRDefault="003D223C">
      <w:pPr>
        <w:tabs>
          <w:tab w:val="center" w:leader="dot" w:pos="396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41252A1" w14:textId="77777777" w:rsidR="00E821F4" w:rsidRDefault="003D223C">
      <w:pPr>
        <w:tabs>
          <w:tab w:val="center" w:leader="dot" w:pos="3969"/>
        </w:tabs>
        <w:spacing w:after="8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podmiotu</w:t>
      </w:r>
    </w:p>
    <w:p w14:paraId="7DF8CEAA" w14:textId="77777777" w:rsidR="00E821F4" w:rsidRDefault="003D223C">
      <w:pPr>
        <w:tabs>
          <w:tab w:val="left" w:leader="dot" w:pos="3969"/>
          <w:tab w:val="left" w:leader="dot" w:pos="878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sytuacja określona w art. 116 ust. 6 Ustawy o runku pracy i służbach zatrudnienia nie dotyczy podmiotu, który reprezentuję, tzn. że</w:t>
      </w:r>
      <w:r>
        <w:rPr>
          <w:rFonts w:ascii="Arial" w:hAnsi="Arial" w:cs="Arial"/>
          <w:sz w:val="24"/>
          <w:szCs w:val="24"/>
          <w:lang w:eastAsia="pl-PL" w:bidi="pl-PL"/>
        </w:rPr>
        <w:t xml:space="preserve"> podmiot</w:t>
      </w:r>
      <w:r>
        <w:rPr>
          <w:rFonts w:ascii="Arial" w:hAnsi="Arial" w:cs="Arial"/>
          <w:sz w:val="24"/>
          <w:szCs w:val="24"/>
        </w:rPr>
        <w:t xml:space="preserve"> w okresie 12 miesięcy przed złożeniem wniosku o </w:t>
      </w:r>
      <w:r>
        <w:rPr>
          <w:rFonts w:ascii="Arial" w:hAnsi="Arial" w:cs="Arial"/>
          <w:sz w:val="24"/>
          <w:szCs w:val="24"/>
        </w:rPr>
        <w:tab/>
        <w:t xml:space="preserve"> z dnia </w:t>
      </w:r>
      <w:r>
        <w:rPr>
          <w:rFonts w:ascii="Arial" w:hAnsi="Arial" w:cs="Arial"/>
          <w:sz w:val="24"/>
          <w:szCs w:val="24"/>
        </w:rPr>
        <w:tab/>
        <w:t xml:space="preserve"> nie przerwał bez uzasadnionej przyczyny stażu organizowanego w jakimkolwiek powiatowym urzędzie pracy.</w:t>
      </w:r>
    </w:p>
    <w:p w14:paraId="4D1D55F4" w14:textId="77777777" w:rsidR="00E821F4" w:rsidRDefault="00E821F4">
      <w:pPr>
        <w:tabs>
          <w:tab w:val="center" w:leader="dot" w:pos="3969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797757C4" w14:textId="77777777" w:rsidR="00E821F4" w:rsidRDefault="003D223C">
      <w:pPr>
        <w:tabs>
          <w:tab w:val="left" w:leader="dot" w:pos="1134"/>
          <w:tab w:val="center" w:leader="dot" w:pos="396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26EEA25" w14:textId="77777777" w:rsidR="00E821F4" w:rsidRDefault="003D223C">
      <w:pPr>
        <w:tabs>
          <w:tab w:val="left" w:leader="dot" w:pos="1134"/>
          <w:tab w:val="center" w:leader="dot" w:pos="396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osoby upoważnionej</w:t>
      </w:r>
    </w:p>
    <w:p w14:paraId="241975AB" w14:textId="77777777" w:rsidR="00E821F4" w:rsidRDefault="00E821F4">
      <w:pPr>
        <w:tabs>
          <w:tab w:val="center" w:leader="dot" w:pos="3969"/>
        </w:tabs>
        <w:spacing w:line="360" w:lineRule="auto"/>
        <w:rPr>
          <w:rFonts w:ascii="Arial" w:hAnsi="Arial" w:cs="Arial"/>
          <w:sz w:val="24"/>
          <w:szCs w:val="24"/>
        </w:rPr>
      </w:pPr>
    </w:p>
    <w:sectPr w:rsidR="00E821F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505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F4"/>
    <w:rsid w:val="00002D7E"/>
    <w:rsid w:val="00242E27"/>
    <w:rsid w:val="003D223C"/>
    <w:rsid w:val="00E8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32F46"/>
  <w15:docId w15:val="{4A710939-C52C-47AA-B062-DB9BAECA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336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Demko</dc:creator>
  <cp:lastModifiedBy>Mirosław Szałaj</cp:lastModifiedBy>
  <cp:revision>2</cp:revision>
  <cp:lastPrinted>2026-03-04T10:04:00Z</cp:lastPrinted>
  <dcterms:created xsi:type="dcterms:W3CDTF">2026-03-16T09:52:00Z</dcterms:created>
  <dcterms:modified xsi:type="dcterms:W3CDTF">2026-03-16T09:52:00Z</dcterms:modified>
</cp:coreProperties>
</file>